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01D" w:rsidRDefault="008877BB" w:rsidP="00BB401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4344035" cy="628650"/>
                <wp:effectExtent l="5715" t="0" r="3175" b="0"/>
                <wp:wrapTight wrapText="bothSides">
                  <wp:wrapPolygon edited="0">
                    <wp:start x="12080" y="0"/>
                    <wp:lineTo x="6015" y="4255"/>
                    <wp:lineTo x="-47" y="9491"/>
                    <wp:lineTo x="-47" y="10800"/>
                    <wp:lineTo x="95" y="17345"/>
                    <wp:lineTo x="12459" y="20945"/>
                    <wp:lineTo x="17337" y="21273"/>
                    <wp:lineTo x="17669" y="21273"/>
                    <wp:lineTo x="18806" y="20945"/>
                    <wp:lineTo x="21600" y="17345"/>
                    <wp:lineTo x="21600" y="2945"/>
                    <wp:lineTo x="12412" y="0"/>
                    <wp:lineTo x="12080" y="0"/>
                  </wp:wrapPolygon>
                </wp:wrapTight>
                <wp:docPr id="13" name="WordAr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4035" cy="628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877BB" w:rsidRDefault="008877BB" w:rsidP="008877B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ngsanaUPC" w:hAnsi="AngsanaUPC" w:cs="AngsanaUPC"/>
                                <w:b/>
                                <w:bCs/>
                                <w:color w:val="333333"/>
                                <w:sz w:val="72"/>
                                <w:szCs w:val="72"/>
                                <w:cs/>
                              </w:rPr>
                              <w:t>หจก.เอส.พี.ซี.ลวดเชื่อมและอุปกรณ์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5" o:spid="_x0000_s1026" type="#_x0000_t202" style="position:absolute;margin-left:9pt;margin-top:0;width:342.05pt;height:4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" filled="f" stroked="f">
                <v:stroke joinstyle="round"/>
                <o:lock v:ext="edit" shapetype="t"/>
                <v:textbox style="mso-fit-shape-to-text:t">
                  <w:txbxContent>
                    <w:p w:rsidR="008877BB" w:rsidRDefault="008877BB" w:rsidP="008877B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ngsanaUPC" w:hAnsi="AngsanaUPC" w:cs="AngsanaUPC"/>
                          <w:b/>
                          <w:bCs/>
                          <w:color w:val="333333"/>
                          <w:sz w:val="72"/>
                          <w:szCs w:val="72"/>
                          <w:cs/>
                        </w:rPr>
                        <w:t>หจก.เอส.พี.ซี.ลวดเชื่อมและอุปกรณ์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B401D" w:rsidRDefault="008877BB" w:rsidP="00BB401D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570865</wp:posOffset>
            </wp:positionH>
            <wp:positionV relativeFrom="paragraph">
              <wp:posOffset>53340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26" name="Picture 26" descr="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ompany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401D" w:rsidRDefault="00BB401D" w:rsidP="00BB401D"/>
    <w:p w:rsidR="00BB401D" w:rsidRDefault="008877BB" w:rsidP="00BB401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4343400" cy="342900"/>
                <wp:effectExtent l="5715" t="0" r="3810" b="0"/>
                <wp:wrapTight wrapText="bothSides">
                  <wp:wrapPolygon edited="0">
                    <wp:start x="1989" y="0"/>
                    <wp:lineTo x="-47" y="4200"/>
                    <wp:lineTo x="-47" y="9000"/>
                    <wp:lineTo x="15726" y="9600"/>
                    <wp:lineTo x="-47" y="15000"/>
                    <wp:lineTo x="95" y="21000"/>
                    <wp:lineTo x="12932" y="21000"/>
                    <wp:lineTo x="13216" y="19200"/>
                    <wp:lineTo x="16011" y="10800"/>
                    <wp:lineTo x="21600" y="9000"/>
                    <wp:lineTo x="21600" y="3600"/>
                    <wp:lineTo x="2368" y="0"/>
                    <wp:lineTo x="1989" y="0"/>
                  </wp:wrapPolygon>
                </wp:wrapTight>
                <wp:docPr id="12" name="WordAr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3400" cy="342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877BB" w:rsidRDefault="008877BB" w:rsidP="008877B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1684 ชั้น 2 ถ.พหลโยธิน แขวงจันทรเกษม เขตจตุจักร กทม. 10900</w:t>
                            </w:r>
                          </w:p>
                          <w:p w:rsidR="008877BB" w:rsidRDefault="008877BB" w:rsidP="008877B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โทร. 0-2939-6327 แฟกซ์. 0-2930-3318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" o:spid="_x0000_s1027" type="#_x0000_t202" style="position:absolute;margin-left:9pt;margin-top:3.6pt;width:342pt;height:2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" filled="f" stroked="f">
                <v:stroke joinstyle="round"/>
                <o:lock v:ext="edit" shapetype="t"/>
                <v:textbox style="mso-fit-shape-to-text:t">
                  <w:txbxContent>
                    <w:p w:rsidR="008877BB" w:rsidRDefault="008877BB" w:rsidP="008877BB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1684 ชั้น 2 ถ.พหลโยธิน แขวงจันทรเกษม เขตจตุจักร กทม. 10900</w:t>
                      </w:r>
                    </w:p>
                    <w:p w:rsidR="008877BB" w:rsidRDefault="008877BB" w:rsidP="008877BB">
                      <w:pPr>
                        <w:pStyle w:val="NormalWeb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โทร. 0-2939-6327 แฟกซ์. 0-2930-3318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B401D" w:rsidRDefault="00BB401D" w:rsidP="00BB401D">
      <w:pPr>
        <w:pBdr>
          <w:bottom w:val="single" w:sz="4" w:space="1" w:color="auto"/>
        </w:pBdr>
      </w:pPr>
    </w:p>
    <w:p w:rsidR="00BB401D" w:rsidRDefault="00BB401D" w:rsidP="00BB401D">
      <w:pPr>
        <w:pBdr>
          <w:bottom w:val="single" w:sz="4" w:space="1" w:color="auto"/>
        </w:pBdr>
      </w:pPr>
    </w:p>
    <w:p w:rsidR="00BB401D" w:rsidRDefault="00BB401D" w:rsidP="00BB401D"/>
    <w:p w:rsidR="001D7BC5" w:rsidRDefault="008877BB"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137160</wp:posOffset>
            </wp:positionV>
            <wp:extent cx="1485900" cy="939165"/>
            <wp:effectExtent l="0" t="0" r="0" b="0"/>
            <wp:wrapNone/>
            <wp:docPr id="11" name="Picture 8" descr="WEL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ELC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137160</wp:posOffset>
                </wp:positionV>
                <wp:extent cx="1724025" cy="914400"/>
                <wp:effectExtent l="5715" t="9525" r="13335" b="9525"/>
                <wp:wrapNone/>
                <wp:docPr id="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4025" cy="914400"/>
                          <a:chOff x="7185" y="1620"/>
                          <a:chExt cx="2715" cy="1440"/>
                        </a:xfrm>
                      </wpg:grpSpPr>
                      <wpg:grpSp>
                        <wpg:cNvPr id="5" name="Group 14"/>
                        <wpg:cNvGrpSpPr>
                          <a:grpSpLocks/>
                        </wpg:cNvGrpSpPr>
                        <wpg:grpSpPr bwMode="auto">
                          <a:xfrm>
                            <a:off x="7185" y="1620"/>
                            <a:ext cx="2700" cy="720"/>
                            <a:chOff x="5400" y="1800"/>
                            <a:chExt cx="1800" cy="720"/>
                          </a:xfrm>
                        </wpg:grpSpPr>
                        <wps:wsp>
                          <wps:cNvPr id="6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00" y="1800"/>
                              <a:ext cx="1800" cy="720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45" y="1935"/>
                              <a:ext cx="1725" cy="4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1587" w:rsidRPr="001D7BC5" w:rsidRDefault="00FB1587" w:rsidP="00FB1587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  <w:r w:rsidRPr="001D7BC5">
                                  <w:rPr>
                                    <w:rFonts w:ascii="Arial" w:hAnsi="Arial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 xml:space="preserve">SB </w:t>
                                </w:r>
                                <w:r w:rsidR="00EC3997">
                                  <w:rPr>
                                    <w:rFonts w:ascii="Arial" w:hAnsi="Arial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4S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5"/>
                        <wpg:cNvGrpSpPr>
                          <a:grpSpLocks/>
                        </wpg:cNvGrpSpPr>
                        <wpg:grpSpPr bwMode="auto">
                          <a:xfrm>
                            <a:off x="7200" y="2340"/>
                            <a:ext cx="2700" cy="720"/>
                            <a:chOff x="5400" y="1800"/>
                            <a:chExt cx="1800" cy="720"/>
                          </a:xfrm>
                        </wpg:grpSpPr>
                        <wps:wsp>
                          <wps:cNvPr id="9" name="AutoShap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400" y="1800"/>
                              <a:ext cx="1800" cy="720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45" y="1935"/>
                              <a:ext cx="1725" cy="4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1587" w:rsidRPr="001D7BC5" w:rsidRDefault="001D7BC5" w:rsidP="00FB1587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bCs/>
                                    <w:sz w:val="17"/>
                                    <w:szCs w:val="17"/>
                                  </w:rPr>
                                </w:pPr>
                                <w:r w:rsidRPr="001D7BC5">
                                  <w:rPr>
                                    <w:rFonts w:ascii="Arial" w:hAnsi="Arial"/>
                                    <w:b/>
                                    <w:bCs/>
                                    <w:sz w:val="17"/>
                                    <w:szCs w:val="17"/>
                                  </w:rPr>
                                  <w:t>AWS  A 5.8  :  ERCuZn-A</w:t>
                                </w:r>
                              </w:p>
                              <w:p w:rsidR="001D7BC5" w:rsidRPr="001D7BC5" w:rsidRDefault="001D7BC5" w:rsidP="00FB1587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bCs/>
                                    <w:sz w:val="17"/>
                                    <w:szCs w:val="17"/>
                                  </w:rPr>
                                </w:pPr>
                                <w:r w:rsidRPr="001D7BC5">
                                  <w:rPr>
                                    <w:rFonts w:ascii="Arial" w:hAnsi="Arial"/>
                                    <w:b/>
                                    <w:bCs/>
                                    <w:sz w:val="17"/>
                                    <w:szCs w:val="17"/>
                                  </w:rPr>
                                  <w:t>DIN  8513    :  L-CuZn40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8" style="position:absolute;margin-left:342pt;margin-top:10.8pt;width:135.75pt;height:1in;z-index:251656192" coordorigin="7185,1620" coordsize="271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">
                <v:group id="Group 14" o:spid="_x0000_s1029" style="position:absolute;left:7185;top:1620;width:2700;height:720" coordorigin="5400,1800" coordsize="18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AutoShape 12" o:spid="_x0000_s1030" type="#_x0000_t176" style="position:absolute;left:5400;top:1800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"/>
                  <v:shape id="Text Box 11" o:spid="_x0000_s1031" type="#_x0000_t202" style="position:absolute;left:5445;top:1935;width:172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:rsidR="00FB1587" w:rsidRPr="001D7BC5" w:rsidRDefault="00FB1587" w:rsidP="00FB1587">
                          <w:pPr>
                            <w:jc w:val="center"/>
                            <w:rPr>
                              <w:rFonts w:ascii="Arial" w:hAnsi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1D7BC5">
                            <w:rPr>
                              <w:rFonts w:ascii="Arial" w:hAnsi="Arial"/>
                              <w:b/>
                              <w:bCs/>
                              <w:sz w:val="36"/>
                              <w:szCs w:val="36"/>
                            </w:rPr>
                            <w:t xml:space="preserve">SB </w:t>
                          </w:r>
                          <w:r w:rsidR="00EC3997">
                            <w:rPr>
                              <w:rFonts w:ascii="Arial" w:hAnsi="Arial"/>
                              <w:b/>
                              <w:bCs/>
                              <w:sz w:val="36"/>
                              <w:szCs w:val="36"/>
                            </w:rPr>
                            <w:t>4S</w:t>
                          </w:r>
                        </w:p>
                      </w:txbxContent>
                    </v:textbox>
                  </v:shape>
                </v:group>
                <v:group id="Group 15" o:spid="_x0000_s1032" style="position:absolute;left:7200;top:2340;width:2700;height:720" coordorigin="5400,1800" coordsize="18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AutoShape 16" o:spid="_x0000_s1033" type="#_x0000_t176" style="position:absolute;left:5400;top:1800;width:18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"/>
                  <v:shape id="Text Box 17" o:spid="_x0000_s1034" type="#_x0000_t202" style="position:absolute;left:5445;top:1935;width:172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<v:textbox>
                      <w:txbxContent>
                        <w:p w:rsidR="00FB1587" w:rsidRPr="001D7BC5" w:rsidRDefault="001D7BC5" w:rsidP="00FB1587">
                          <w:pPr>
                            <w:jc w:val="center"/>
                            <w:rPr>
                              <w:rFonts w:ascii="Arial" w:hAnsi="Arial"/>
                              <w:b/>
                              <w:bCs/>
                              <w:sz w:val="17"/>
                              <w:szCs w:val="17"/>
                            </w:rPr>
                          </w:pPr>
                          <w:r w:rsidRPr="001D7BC5">
                            <w:rPr>
                              <w:rFonts w:ascii="Arial" w:hAnsi="Arial"/>
                              <w:b/>
                              <w:bCs/>
                              <w:sz w:val="17"/>
                              <w:szCs w:val="17"/>
                            </w:rPr>
                            <w:t>AWS  A 5.8  :  ERCuZn-A</w:t>
                          </w:r>
                        </w:p>
                        <w:p w:rsidR="001D7BC5" w:rsidRPr="001D7BC5" w:rsidRDefault="001D7BC5" w:rsidP="00FB1587">
                          <w:pPr>
                            <w:jc w:val="center"/>
                            <w:rPr>
                              <w:rFonts w:ascii="Arial" w:hAnsi="Arial"/>
                              <w:b/>
                              <w:bCs/>
                              <w:sz w:val="17"/>
                              <w:szCs w:val="17"/>
                            </w:rPr>
                          </w:pPr>
                          <w:r w:rsidRPr="001D7BC5">
                            <w:rPr>
                              <w:rFonts w:ascii="Arial" w:hAnsi="Arial"/>
                              <w:b/>
                              <w:bCs/>
                              <w:sz w:val="17"/>
                              <w:szCs w:val="17"/>
                            </w:rPr>
                            <w:t>DIN  8513    :  L-CuZn40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1D7BC5" w:rsidRDefault="001D7BC5"/>
    <w:p w:rsidR="001D7BC5" w:rsidRDefault="001D7BC5"/>
    <w:p w:rsidR="001D7BC5" w:rsidRDefault="001D7BC5"/>
    <w:p w:rsidR="001D7BC5" w:rsidRDefault="001D7BC5"/>
    <w:p w:rsidR="00FB1587" w:rsidRDefault="00FB1587"/>
    <w:p w:rsidR="001D7BC5" w:rsidRDefault="001D7BC5"/>
    <w:p w:rsidR="001D7BC5" w:rsidRDefault="001D7BC5"/>
    <w:p w:rsidR="001D7BC5" w:rsidRPr="00A93686" w:rsidRDefault="001D7BC5" w:rsidP="001D7BC5">
      <w:pPr>
        <w:jc w:val="right"/>
        <w:rPr>
          <w:rFonts w:ascii="Times New (W1)" w:hAnsi="Times New (W1)"/>
          <w:b/>
          <w:bCs/>
          <w:spacing w:val="6"/>
        </w:rPr>
      </w:pPr>
      <w:r w:rsidRPr="00A93686">
        <w:rPr>
          <w:rFonts w:ascii="Times New (W1)" w:hAnsi="Times New (W1)"/>
          <w:b/>
          <w:bCs/>
          <w:spacing w:val="6"/>
        </w:rPr>
        <w:t xml:space="preserve">Made in </w:t>
      </w:r>
      <w:smartTag w:uri="urn:schemas-microsoft-com:office:smarttags" w:element="country-region">
        <w:smartTag w:uri="urn:schemas-microsoft-com:office:smarttags" w:element="place">
          <w:r w:rsidRPr="00A93686">
            <w:rPr>
              <w:rFonts w:ascii="Times New (W1)" w:hAnsi="Times New (W1)"/>
              <w:b/>
              <w:bCs/>
              <w:spacing w:val="6"/>
            </w:rPr>
            <w:t>France</w:t>
          </w:r>
        </w:smartTag>
      </w:smartTag>
    </w:p>
    <w:p w:rsidR="001D7BC5" w:rsidRPr="00355335" w:rsidRDefault="001D7BC5" w:rsidP="001D7BC5">
      <w:pPr>
        <w:rPr>
          <w:rFonts w:ascii="Times New (W1)" w:hAnsi="Times New (W1)" w:hint="cs"/>
          <w:b/>
          <w:bCs/>
          <w:spacing w:val="6"/>
          <w:sz w:val="32"/>
          <w:szCs w:val="32"/>
        </w:rPr>
      </w:pPr>
      <w:bookmarkStart w:id="0" w:name="_GoBack"/>
      <w:r w:rsidRPr="00355335">
        <w:rPr>
          <w:rFonts w:ascii="Times New (W1)" w:hAnsi="Times New (W1)" w:hint="cs"/>
          <w:b/>
          <w:bCs/>
          <w:spacing w:val="6"/>
          <w:sz w:val="32"/>
          <w:szCs w:val="32"/>
          <w:cs/>
        </w:rPr>
        <w:t>ลวดเชื่อมทองเหลือง</w:t>
      </w:r>
    </w:p>
    <w:bookmarkEnd w:id="0"/>
    <w:p w:rsidR="001D7BC5" w:rsidRPr="001D7BC5" w:rsidRDefault="001D7BC5" w:rsidP="001D7BC5">
      <w:pPr>
        <w:rPr>
          <w:rFonts w:ascii="Times New (W1)" w:hAnsi="Times New (W1)" w:hint="cs"/>
          <w:spacing w:val="6"/>
        </w:rPr>
      </w:pPr>
    </w:p>
    <w:p w:rsidR="001D7BC5" w:rsidRPr="001D7BC5" w:rsidRDefault="001D7BC5" w:rsidP="001D7BC5">
      <w:pPr>
        <w:rPr>
          <w:rFonts w:ascii="Times New (W1)" w:hAnsi="Times New (W1)" w:hint="cs"/>
          <w:spacing w:val="6"/>
        </w:rPr>
      </w:pPr>
    </w:p>
    <w:p w:rsidR="001D7BC5" w:rsidRPr="001D7BC5" w:rsidRDefault="001D7BC5" w:rsidP="001D7BC5">
      <w:pPr>
        <w:rPr>
          <w:rFonts w:ascii="Times New (W1)" w:hAnsi="Times New (W1)" w:hint="cs"/>
          <w:spacing w:val="6"/>
        </w:rPr>
      </w:pPr>
    </w:p>
    <w:p w:rsidR="001D7BC5" w:rsidRDefault="001D7BC5" w:rsidP="001D7BC5">
      <w:pPr>
        <w:rPr>
          <w:rFonts w:ascii="Times New (W1)" w:hAnsi="Times New (W1)" w:hint="cs"/>
          <w:spacing w:val="6"/>
          <w:cs/>
        </w:rPr>
      </w:pPr>
      <w:r>
        <w:rPr>
          <w:rFonts w:ascii="Times New (W1)" w:hAnsi="Times New (W1)" w:hint="cs"/>
          <w:b/>
          <w:bCs/>
          <w:spacing w:val="6"/>
          <w:cs/>
        </w:rPr>
        <w:t>คุณลักษณะและประเภทการใช้งาน</w:t>
      </w:r>
    </w:p>
    <w:p w:rsidR="001D7BC5" w:rsidRDefault="001D7BC5" w:rsidP="00EC3997">
      <w:pPr>
        <w:ind w:firstLine="720"/>
        <w:jc w:val="both"/>
        <w:rPr>
          <w:rFonts w:ascii="Times New (W1)" w:hAnsi="Times New (W1)" w:hint="cs"/>
          <w:spacing w:val="6"/>
        </w:rPr>
      </w:pPr>
      <w:r>
        <w:rPr>
          <w:rFonts w:ascii="Times New (W1)" w:hAnsi="Times New (W1)" w:hint="cs"/>
          <w:spacing w:val="6"/>
          <w:cs/>
        </w:rPr>
        <w:t xml:space="preserve">ลวดเชื่อมทองเหลืองชนิด </w:t>
      </w:r>
      <w:r>
        <w:rPr>
          <w:rFonts w:ascii="Times New (W1)" w:hAnsi="Times New (W1)"/>
          <w:spacing w:val="6"/>
        </w:rPr>
        <w:t xml:space="preserve">Tin Brass </w:t>
      </w:r>
      <w:r>
        <w:rPr>
          <w:rFonts w:ascii="Times New (W1)" w:hAnsi="Times New (W1)" w:hint="cs"/>
          <w:spacing w:val="6"/>
          <w:cs/>
        </w:rPr>
        <w:t>คุณภาพสูง  หลอมละลายได้ง่ายที่อุณหภูมิ 890</w:t>
      </w:r>
      <w:r>
        <w:rPr>
          <w:rFonts w:ascii="Times New (W1)" w:hAnsi="Times New (W1)"/>
          <w:spacing w:val="6"/>
          <w:vertAlign w:val="superscript"/>
        </w:rPr>
        <w:t xml:space="preserve"> </w:t>
      </w:r>
      <w:r w:rsidRPr="001D7BC5">
        <w:rPr>
          <w:rFonts w:ascii="Times New (W1)" w:hAnsi="Times New (W1)"/>
          <w:spacing w:val="6"/>
          <w:vertAlign w:val="superscript"/>
        </w:rPr>
        <w:t>o</w:t>
      </w:r>
      <w:r>
        <w:rPr>
          <w:rFonts w:ascii="Times New (W1)" w:hAnsi="Times New (W1)"/>
          <w:spacing w:val="6"/>
        </w:rPr>
        <w:t xml:space="preserve">C </w:t>
      </w:r>
      <w:r>
        <w:rPr>
          <w:rFonts w:ascii="Times New (W1)" w:hAnsi="Times New (W1)" w:hint="cs"/>
          <w:spacing w:val="6"/>
          <w:cs/>
        </w:rPr>
        <w:t xml:space="preserve">ให้คุณสมบัติทางเชิงกลสูงกว่าลวดทองเหลืองทั่วไป  เหมาะสำหรับการเชื่อมทองเหลือง  เหล็ก  เหล็กหล่อ  ทองแดง  ทองแดงผสมหรือโลหะบรอนซ์ต่างๆ  ช่วงรอยต่อที่เหมาะสมควรจะประมาณ  0.05 </w:t>
      </w:r>
      <w:r>
        <w:rPr>
          <w:rFonts w:ascii="Times New (W1)" w:hAnsi="Times New (W1)"/>
          <w:spacing w:val="6"/>
        </w:rPr>
        <w:t>–</w:t>
      </w:r>
      <w:r>
        <w:rPr>
          <w:rFonts w:ascii="Times New (W1)" w:hAnsi="Times New (W1)" w:hint="cs"/>
          <w:spacing w:val="6"/>
          <w:cs/>
        </w:rPr>
        <w:t xml:space="preserve"> 0.13 มม.</w:t>
      </w:r>
    </w:p>
    <w:p w:rsidR="001D7BC5" w:rsidRDefault="001D7BC5" w:rsidP="001D7BC5">
      <w:pPr>
        <w:rPr>
          <w:rFonts w:ascii="Times New (W1)" w:hAnsi="Times New (W1)" w:hint="cs"/>
          <w:spacing w:val="6"/>
        </w:rPr>
      </w:pPr>
    </w:p>
    <w:p w:rsidR="001D7BC5" w:rsidRPr="00EC3997" w:rsidRDefault="001D7BC5" w:rsidP="001D7BC5">
      <w:pPr>
        <w:rPr>
          <w:rFonts w:ascii="Times New (W1)" w:hAnsi="Times New (W1)"/>
          <w:b/>
          <w:bCs/>
          <w:spacing w:val="6"/>
        </w:rPr>
      </w:pPr>
      <w:r w:rsidRPr="00EC3997">
        <w:rPr>
          <w:rFonts w:ascii="Times New (W1)" w:hAnsi="Times New (W1)" w:hint="cs"/>
          <w:b/>
          <w:bCs/>
          <w:spacing w:val="6"/>
          <w:cs/>
        </w:rPr>
        <w:t>ค่าความต้านทานแรงดึง</w:t>
      </w:r>
      <w:r w:rsidR="00EC3997" w:rsidRPr="00EC3997">
        <w:rPr>
          <w:rFonts w:ascii="Times New (W1)" w:hAnsi="Times New (W1)" w:hint="cs"/>
          <w:b/>
          <w:bCs/>
          <w:spacing w:val="6"/>
          <w:cs/>
        </w:rPr>
        <w:t>ต่ำสุด</w:t>
      </w:r>
      <w:r w:rsidR="00EC3997">
        <w:rPr>
          <w:rFonts w:ascii="Times New (W1)" w:hAnsi="Times New (W1)" w:hint="cs"/>
          <w:spacing w:val="6"/>
          <w:cs/>
        </w:rPr>
        <w:t xml:space="preserve"> </w:t>
      </w:r>
      <w:r w:rsidR="00EC3997" w:rsidRPr="00EC3997">
        <w:rPr>
          <w:rFonts w:ascii="Times New (W1)" w:hAnsi="Times New (W1)"/>
          <w:b/>
          <w:bCs/>
          <w:spacing w:val="6"/>
        </w:rPr>
        <w:t>(Tensile Strength)  :  340 N/mm</w:t>
      </w:r>
      <w:r w:rsidR="00EC3997" w:rsidRPr="00EC3997">
        <w:rPr>
          <w:rFonts w:ascii="Times New (W1)" w:hAnsi="Times New (W1)"/>
          <w:b/>
          <w:bCs/>
          <w:spacing w:val="6"/>
          <w:vertAlign w:val="superscript"/>
        </w:rPr>
        <w:t>2</w:t>
      </w:r>
    </w:p>
    <w:p w:rsidR="00EC3997" w:rsidRDefault="00EC3997" w:rsidP="001D7BC5">
      <w:pPr>
        <w:rPr>
          <w:rFonts w:ascii="Times New (W1)" w:hAnsi="Times New (W1)"/>
          <w:spacing w:val="6"/>
        </w:rPr>
      </w:pPr>
    </w:p>
    <w:p w:rsidR="00EC3997" w:rsidRDefault="00EC3997" w:rsidP="001D7BC5">
      <w:pPr>
        <w:rPr>
          <w:rFonts w:ascii="Times New (W1)" w:hAnsi="Times New (W1)"/>
          <w:spacing w:val="6"/>
        </w:rPr>
      </w:pPr>
    </w:p>
    <w:p w:rsidR="00EC3997" w:rsidRPr="00EC3997" w:rsidRDefault="00EC3997" w:rsidP="001D7BC5">
      <w:pPr>
        <w:rPr>
          <w:rFonts w:ascii="Times New (W1)" w:hAnsi="Times New (W1)"/>
          <w:b/>
          <w:bCs/>
          <w:spacing w:val="6"/>
        </w:rPr>
      </w:pPr>
      <w:r w:rsidRPr="00EC3997">
        <w:rPr>
          <w:rFonts w:ascii="Times New (W1)" w:hAnsi="Times New (W1)" w:hint="cs"/>
          <w:b/>
          <w:bCs/>
          <w:spacing w:val="6"/>
          <w:cs/>
        </w:rPr>
        <w:t xml:space="preserve">ส่วนผสมของลวดเชื่อม </w:t>
      </w:r>
      <w:r w:rsidRPr="00EC3997">
        <w:rPr>
          <w:rFonts w:ascii="Times New (W1)" w:hAnsi="Times New (W1)"/>
          <w:b/>
          <w:bCs/>
          <w:spacing w:val="6"/>
        </w:rPr>
        <w:t>(%)</w:t>
      </w:r>
    </w:p>
    <w:p w:rsidR="00EC3997" w:rsidRDefault="00EC3997" w:rsidP="001D7BC5">
      <w:pPr>
        <w:rPr>
          <w:rFonts w:ascii="Times New (W1)" w:hAnsi="Times New (W1)"/>
          <w:spacing w:val="6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130"/>
        <w:gridCol w:w="2130"/>
        <w:gridCol w:w="2131"/>
        <w:gridCol w:w="1997"/>
      </w:tblGrid>
      <w:tr w:rsidR="00EC3997">
        <w:tc>
          <w:tcPr>
            <w:tcW w:w="2130" w:type="dxa"/>
          </w:tcPr>
          <w:p w:rsidR="00EC3997" w:rsidRDefault="00EC3997" w:rsidP="00EC3997">
            <w:pPr>
              <w:spacing w:before="120"/>
              <w:jc w:val="center"/>
              <w:rPr>
                <w:rFonts w:ascii="Times New (W1)" w:hAnsi="Times New (W1)" w:hint="cs"/>
                <w:spacing w:val="6"/>
              </w:rPr>
            </w:pPr>
            <w:r>
              <w:rPr>
                <w:rFonts w:ascii="Times New (W1)" w:hAnsi="Times New (W1)" w:hint="cs"/>
                <w:spacing w:val="6"/>
                <w:cs/>
              </w:rPr>
              <w:t>ทองแดง</w:t>
            </w:r>
          </w:p>
          <w:p w:rsidR="00EC3997" w:rsidRDefault="00EC3997" w:rsidP="00EC3997">
            <w:pPr>
              <w:spacing w:before="120"/>
              <w:jc w:val="center"/>
              <w:rPr>
                <w:rFonts w:ascii="Times New (W1)" w:hAnsi="Times New (W1)"/>
                <w:spacing w:val="6"/>
              </w:rPr>
            </w:pPr>
            <w:r>
              <w:rPr>
                <w:rFonts w:ascii="Times New (W1)" w:hAnsi="Times New (W1)"/>
                <w:spacing w:val="6"/>
              </w:rPr>
              <w:t>(Cu)</w:t>
            </w:r>
          </w:p>
        </w:tc>
        <w:tc>
          <w:tcPr>
            <w:tcW w:w="2130" w:type="dxa"/>
          </w:tcPr>
          <w:p w:rsidR="00EC3997" w:rsidRDefault="00EC3997" w:rsidP="00EC3997">
            <w:pPr>
              <w:spacing w:before="120"/>
              <w:jc w:val="center"/>
              <w:rPr>
                <w:rFonts w:ascii="Times New (W1)" w:hAnsi="Times New (W1)" w:hint="cs"/>
                <w:spacing w:val="6"/>
              </w:rPr>
            </w:pPr>
            <w:r>
              <w:rPr>
                <w:rFonts w:ascii="Times New (W1)" w:hAnsi="Times New (W1)" w:hint="cs"/>
                <w:spacing w:val="6"/>
                <w:cs/>
              </w:rPr>
              <w:t>ดีบุก</w:t>
            </w:r>
          </w:p>
          <w:p w:rsidR="00EC3997" w:rsidRDefault="00EC3997" w:rsidP="00EC3997">
            <w:pPr>
              <w:spacing w:before="120"/>
              <w:jc w:val="center"/>
              <w:rPr>
                <w:rFonts w:ascii="Times New (W1)" w:hAnsi="Times New (W1)"/>
                <w:spacing w:val="6"/>
              </w:rPr>
            </w:pPr>
            <w:r>
              <w:rPr>
                <w:rFonts w:ascii="Times New (W1)" w:hAnsi="Times New (W1)"/>
                <w:spacing w:val="6"/>
              </w:rPr>
              <w:t>(Sn)</w:t>
            </w:r>
          </w:p>
        </w:tc>
        <w:tc>
          <w:tcPr>
            <w:tcW w:w="2131" w:type="dxa"/>
          </w:tcPr>
          <w:p w:rsidR="00EC3997" w:rsidRDefault="00EC3997" w:rsidP="00EC3997">
            <w:pPr>
              <w:spacing w:before="120"/>
              <w:jc w:val="center"/>
              <w:rPr>
                <w:rFonts w:ascii="Times New (W1)" w:hAnsi="Times New (W1)" w:hint="cs"/>
                <w:spacing w:val="6"/>
              </w:rPr>
            </w:pPr>
            <w:r>
              <w:rPr>
                <w:rFonts w:ascii="Times New (W1)" w:hAnsi="Times New (W1)" w:hint="cs"/>
                <w:spacing w:val="6"/>
                <w:cs/>
              </w:rPr>
              <w:t>ซิลิกอน</w:t>
            </w:r>
          </w:p>
          <w:p w:rsidR="00EC3997" w:rsidRDefault="00EC3997" w:rsidP="00EC3997">
            <w:pPr>
              <w:spacing w:before="120" w:after="120"/>
              <w:jc w:val="center"/>
              <w:rPr>
                <w:rFonts w:ascii="Times New (W1)" w:hAnsi="Times New (W1)"/>
                <w:spacing w:val="6"/>
              </w:rPr>
            </w:pPr>
            <w:r>
              <w:rPr>
                <w:rFonts w:ascii="Times New (W1)" w:hAnsi="Times New (W1)"/>
                <w:spacing w:val="6"/>
              </w:rPr>
              <w:t>(Si)</w:t>
            </w:r>
          </w:p>
        </w:tc>
        <w:tc>
          <w:tcPr>
            <w:tcW w:w="1997" w:type="dxa"/>
          </w:tcPr>
          <w:p w:rsidR="00EC3997" w:rsidRDefault="00EC3997" w:rsidP="00EC3997">
            <w:pPr>
              <w:spacing w:before="120"/>
              <w:jc w:val="center"/>
              <w:rPr>
                <w:rFonts w:ascii="Times New (W1)" w:hAnsi="Times New (W1)" w:hint="cs"/>
                <w:spacing w:val="6"/>
              </w:rPr>
            </w:pPr>
            <w:r>
              <w:rPr>
                <w:rFonts w:ascii="Times New (W1)" w:hAnsi="Times New (W1)" w:hint="cs"/>
                <w:spacing w:val="6"/>
                <w:cs/>
              </w:rPr>
              <w:t>สังกะสี</w:t>
            </w:r>
          </w:p>
          <w:p w:rsidR="00EC3997" w:rsidRDefault="00EC3997" w:rsidP="00EC3997">
            <w:pPr>
              <w:spacing w:before="120"/>
              <w:jc w:val="center"/>
              <w:rPr>
                <w:rFonts w:ascii="Times New (W1)" w:hAnsi="Times New (W1)"/>
                <w:spacing w:val="6"/>
              </w:rPr>
            </w:pPr>
            <w:r>
              <w:rPr>
                <w:rFonts w:ascii="Times New (W1)" w:hAnsi="Times New (W1)"/>
                <w:spacing w:val="6"/>
              </w:rPr>
              <w:t>(Zn)</w:t>
            </w:r>
          </w:p>
        </w:tc>
      </w:tr>
      <w:tr w:rsidR="00EC3997">
        <w:trPr>
          <w:trHeight w:val="665"/>
        </w:trPr>
        <w:tc>
          <w:tcPr>
            <w:tcW w:w="2130" w:type="dxa"/>
          </w:tcPr>
          <w:p w:rsidR="00EC3997" w:rsidRDefault="00EC3997" w:rsidP="00EC3997">
            <w:pPr>
              <w:spacing w:before="120"/>
              <w:jc w:val="center"/>
              <w:rPr>
                <w:rFonts w:ascii="Times New (W1)" w:hAnsi="Times New (W1)"/>
                <w:spacing w:val="6"/>
              </w:rPr>
            </w:pPr>
            <w:r>
              <w:rPr>
                <w:rFonts w:ascii="Times New (W1)" w:hAnsi="Times New (W1)"/>
                <w:spacing w:val="6"/>
              </w:rPr>
              <w:t>59 – 61</w:t>
            </w:r>
          </w:p>
        </w:tc>
        <w:tc>
          <w:tcPr>
            <w:tcW w:w="2130" w:type="dxa"/>
          </w:tcPr>
          <w:p w:rsidR="00EC3997" w:rsidRDefault="00EC3997" w:rsidP="00EC3997">
            <w:pPr>
              <w:spacing w:before="120"/>
              <w:jc w:val="center"/>
              <w:rPr>
                <w:rFonts w:ascii="Times New (W1)" w:hAnsi="Times New (W1)"/>
                <w:spacing w:val="6"/>
              </w:rPr>
            </w:pPr>
            <w:r>
              <w:rPr>
                <w:rFonts w:ascii="Times New (W1)" w:hAnsi="Times New (W1)"/>
                <w:spacing w:val="6"/>
              </w:rPr>
              <w:t>0.8 – 1.2</w:t>
            </w:r>
          </w:p>
        </w:tc>
        <w:tc>
          <w:tcPr>
            <w:tcW w:w="2131" w:type="dxa"/>
          </w:tcPr>
          <w:p w:rsidR="00EC3997" w:rsidRDefault="00EC3997" w:rsidP="00EC3997">
            <w:pPr>
              <w:spacing w:before="120" w:after="240"/>
              <w:jc w:val="center"/>
              <w:rPr>
                <w:rFonts w:ascii="Times New (W1)" w:hAnsi="Times New (W1)"/>
                <w:spacing w:val="6"/>
              </w:rPr>
            </w:pPr>
            <w:r>
              <w:rPr>
                <w:rFonts w:ascii="Times New (W1)" w:hAnsi="Times New (W1)"/>
                <w:spacing w:val="6"/>
              </w:rPr>
              <w:t>0.15 – 0.35</w:t>
            </w:r>
          </w:p>
        </w:tc>
        <w:tc>
          <w:tcPr>
            <w:tcW w:w="1997" w:type="dxa"/>
          </w:tcPr>
          <w:p w:rsidR="00EC3997" w:rsidRDefault="00EC3997" w:rsidP="00EC3997">
            <w:pPr>
              <w:spacing w:before="120"/>
              <w:jc w:val="center"/>
              <w:rPr>
                <w:rFonts w:ascii="Times New (W1)" w:hAnsi="Times New (W1)" w:hint="cs"/>
                <w:spacing w:val="6"/>
                <w:cs/>
              </w:rPr>
            </w:pPr>
            <w:r>
              <w:rPr>
                <w:rFonts w:ascii="Times New (W1)" w:hAnsi="Times New (W1)" w:hint="cs"/>
                <w:spacing w:val="6"/>
                <w:cs/>
              </w:rPr>
              <w:t>ปริมาณที่เหลือ</w:t>
            </w:r>
          </w:p>
        </w:tc>
      </w:tr>
    </w:tbl>
    <w:p w:rsidR="00EC3997" w:rsidRDefault="00EC3997" w:rsidP="001D7BC5">
      <w:pPr>
        <w:rPr>
          <w:rFonts w:ascii="Times New (W1)" w:hAnsi="Times New (W1)" w:hint="cs"/>
          <w:spacing w:val="6"/>
        </w:rPr>
      </w:pPr>
    </w:p>
    <w:p w:rsidR="00EC3997" w:rsidRDefault="00EC3997" w:rsidP="001D7BC5">
      <w:pPr>
        <w:rPr>
          <w:rFonts w:ascii="Times New (W1)" w:hAnsi="Times New (W1)" w:hint="cs"/>
          <w:spacing w:val="6"/>
        </w:rPr>
      </w:pPr>
    </w:p>
    <w:p w:rsidR="00EC3997" w:rsidRPr="00CB4BE7" w:rsidRDefault="00EC3997" w:rsidP="001D7BC5">
      <w:pPr>
        <w:rPr>
          <w:rFonts w:ascii="Times New (W1)" w:hAnsi="Times New (W1)"/>
          <w:b/>
          <w:bCs/>
          <w:spacing w:val="6"/>
        </w:rPr>
      </w:pPr>
      <w:r w:rsidRPr="00CB4BE7">
        <w:rPr>
          <w:rFonts w:ascii="Times New (W1)" w:hAnsi="Times New (W1)" w:hint="cs"/>
          <w:b/>
          <w:bCs/>
          <w:spacing w:val="6"/>
          <w:cs/>
        </w:rPr>
        <w:t>ประเภทและขนาดลวด</w:t>
      </w:r>
      <w:r w:rsidRPr="00CB4BE7">
        <w:rPr>
          <w:rFonts w:ascii="Times New (W1)" w:hAnsi="Times New (W1)"/>
          <w:b/>
          <w:bCs/>
          <w:spacing w:val="6"/>
        </w:rPr>
        <w:t>:</w:t>
      </w:r>
    </w:p>
    <w:p w:rsidR="00EC3997" w:rsidRDefault="00EC3997" w:rsidP="001D7BC5">
      <w:pPr>
        <w:rPr>
          <w:rFonts w:ascii="Times New (W1)" w:hAnsi="Times New (W1)"/>
          <w:spacing w:val="6"/>
        </w:rPr>
      </w:pPr>
    </w:p>
    <w:p w:rsidR="00EC3997" w:rsidRPr="00EC3997" w:rsidRDefault="008877BB" w:rsidP="001D7BC5">
      <w:pPr>
        <w:rPr>
          <w:rFonts w:ascii="Times New (W1)" w:hAnsi="Times New (W1)" w:hint="cs"/>
          <w:spacing w:val="6"/>
          <w:cs/>
        </w:rPr>
      </w:pPr>
      <w:r>
        <w:rPr>
          <w:rFonts w:ascii="Times New (W1)" w:hAnsi="Times New (W1)"/>
          <w:noProof/>
          <w:spacing w:val="6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48895</wp:posOffset>
                </wp:positionV>
                <wp:extent cx="114300" cy="133350"/>
                <wp:effectExtent l="5715" t="8255" r="13335" b="10795"/>
                <wp:wrapNone/>
                <wp:docPr id="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33350"/>
                          <a:chOff x="5220" y="9705"/>
                          <a:chExt cx="360" cy="375"/>
                        </a:xfrm>
                      </wpg:grpSpPr>
                      <wps:wsp>
                        <wps:cNvPr id="2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5220" y="9720"/>
                            <a:ext cx="360" cy="3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5220" y="9705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E73CA" id="Group 23" o:spid="_x0000_s1026" style="position:absolute;margin-left:172.5pt;margin-top:3.85pt;width:9pt;height:10.5pt;z-index:251657216" coordorigin="5220,9705" coordsize="360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">
                <v:oval id="Oval 21" o:spid="_x0000_s1027" style="position:absolute;left:5220;top:972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Ro2wgAAANo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"/>
                <v:line id="Line 22" o:spid="_x0000_s1028" style="position:absolute;flip:y;visibility:visible;mso-wrap-style:square" from="5220,9705" to="5580,10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"/>
              </v:group>
            </w:pict>
          </mc:Fallback>
        </mc:AlternateContent>
      </w:r>
      <w:r w:rsidR="00EC3997">
        <w:rPr>
          <w:rFonts w:ascii="Times New (W1)" w:hAnsi="Times New (W1)"/>
          <w:spacing w:val="6"/>
        </w:rPr>
        <w:tab/>
        <w:t xml:space="preserve">SB 4S  </w:t>
      </w:r>
      <w:r w:rsidR="00EC3997">
        <w:rPr>
          <w:rFonts w:ascii="Times New (W1)" w:hAnsi="Times New (W1)" w:hint="cs"/>
          <w:spacing w:val="6"/>
          <w:cs/>
        </w:rPr>
        <w:t xml:space="preserve">ลวดทองเหลืองเปลือย  </w:t>
      </w:r>
      <w:r w:rsidR="00EC3997">
        <w:rPr>
          <w:rFonts w:ascii="Times New (W1)" w:hAnsi="Times New (W1)" w:hint="cs"/>
          <w:spacing w:val="6"/>
          <w:cs/>
        </w:rPr>
        <w:tab/>
        <w:t xml:space="preserve">   1.6 , 2.4  มม. </w:t>
      </w:r>
      <w:r w:rsidR="00EC3997">
        <w:rPr>
          <w:rFonts w:ascii="Times New (W1)" w:hAnsi="Times New (W1)"/>
          <w:spacing w:val="6"/>
        </w:rPr>
        <w:t xml:space="preserve">x  </w:t>
      </w:r>
      <w:r w:rsidR="00EC3997">
        <w:rPr>
          <w:rFonts w:ascii="Times New (W1)" w:hAnsi="Times New (W1)" w:hint="cs"/>
          <w:spacing w:val="6"/>
          <w:cs/>
        </w:rPr>
        <w:t>1,000</w:t>
      </w:r>
      <w:r w:rsidR="00EC3997">
        <w:rPr>
          <w:rFonts w:ascii="Times New (W1)" w:hAnsi="Times New (W1)"/>
          <w:spacing w:val="6"/>
        </w:rPr>
        <w:t xml:space="preserve"> </w:t>
      </w:r>
      <w:r w:rsidR="00EC3997">
        <w:rPr>
          <w:rFonts w:ascii="Times New (W1)" w:hAnsi="Times New (W1)" w:hint="cs"/>
          <w:spacing w:val="6"/>
          <w:cs/>
        </w:rPr>
        <w:t>มม.</w:t>
      </w:r>
    </w:p>
    <w:sectPr w:rsidR="00EC3997" w:rsidRPr="00EC3997" w:rsidSect="00BB401D">
      <w:pgSz w:w="11906" w:h="16838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87"/>
    <w:rsid w:val="001D7BC5"/>
    <w:rsid w:val="00355335"/>
    <w:rsid w:val="00393DCC"/>
    <w:rsid w:val="0070381F"/>
    <w:rsid w:val="008877BB"/>
    <w:rsid w:val="00A93686"/>
    <w:rsid w:val="00BB401D"/>
    <w:rsid w:val="00CB4BE7"/>
    <w:rsid w:val="00EC3997"/>
    <w:rsid w:val="00FB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4F6E6-B684-4FAC-864C-13551E7C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C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93686"/>
    <w:rPr>
      <w:rFonts w:ascii="Tahoma" w:hAnsi="Tahoma"/>
      <w:sz w:val="16"/>
      <w:szCs w:val="18"/>
    </w:rPr>
  </w:style>
  <w:style w:type="paragraph" w:styleId="NormalWeb">
    <w:name w:val="Normal (Web)"/>
    <w:basedOn w:val="Normal"/>
    <w:uiPriority w:val="99"/>
    <w:unhideWhenUsed/>
    <w:rsid w:val="008877BB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SPC</dc:creator>
  <cp:keywords/>
  <dc:description/>
  <cp:lastModifiedBy>ITOPPLUS_NB</cp:lastModifiedBy>
  <cp:revision>2</cp:revision>
  <cp:lastPrinted>2006-08-22T04:51:00Z</cp:lastPrinted>
  <dcterms:created xsi:type="dcterms:W3CDTF">2017-10-19T08:00:00Z</dcterms:created>
  <dcterms:modified xsi:type="dcterms:W3CDTF">2017-10-19T08:00:00Z</dcterms:modified>
</cp:coreProperties>
</file>